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Heather Ward Voice – Studio Policies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Welcome to my voice studio! I look forward to working with you. Please read the studio policies carefully and feel free to ask any questions.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Payment is expected prior to or at the start of your lesson and can be made via cash, check, or Venmo (@Heather-Ward-34) or PayPal (heatherjward1@gmail.com). If you have purchased a package of lessons, complete payment is expected prior to or at the start of the first lesson of the package.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Lessons cancelled within 24 hours of scheduled time may be forfeited and payment still expected unless we make other arrangements – this will be discussed on a case-by-case basis. Lessons cancelled with more than 24 hours notice may be made up at a mutually agreed upon time within a month of your originally scheduled lesson time. If unable to schedule a makeup within a month’s time, you will forfeit said lesson.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Lessons will begin and end promptly at scheduled time. My studio is in my home and I do not have a waiting area. Please keep this in mind when planning your arrival. There is parking on street or in nearby high school lot.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Communication is welcome and expected. Please feel free to email me at info@heatherwardvoice.com or to text me at 206-719-8324. Text is preferred for time-sensitive messages.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6. When using sheet music, please bring two copies to all lessons – one for you and one for me. If I assign you music, it is your responsibility to purchase sheet music for yourself. Sometimes I will provide you with a copy if I can do so legally and I already have the music, but be prepared to obtain it for yourself. I am happy to help you locate it if you are not sure where to find it.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7. Please be aware that I have a very friendly dog. If you are allergic, please take precautions or we can find you a more suitable teacher.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signature means I understand and agree with above policies.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Student’s Name: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Parents Name: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Preferred Phone: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Preferred Email: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Signature of Parent if student is under 18: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1BA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vQFQr79HqHGA4+e1a/I6DjSJQ==">AMUW2mX8iwJy0J6/HIUSsyEN3dkjvGwxpaEKflJV6u8WwVGCbf7tQ7mIlrQKCl0jZL11nZa/8ztfn2Je+iX9c2NH/PNHn5DXuMXZrog/PuCRnC98dLrBtQU=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2020-07-11T00:31:00Z</dcterms:created>
  <dc:creator>Heather Ward</dc:creator>
</cp:coreProperties>
</file>